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FA467" w14:textId="358BE934" w:rsidR="00133CBA" w:rsidRPr="00BA4D37" w:rsidRDefault="00133CBA" w:rsidP="00133CBA">
      <w:pPr>
        <w:overflowPunct w:val="0"/>
        <w:textAlignment w:val="baseline"/>
        <w:rPr>
          <w:rFonts w:ascii="UD デジタル 教科書体 NK-B" w:eastAsia="UD デジタル 教科書体 NK-B" w:hAnsi="ＭＳ 明朝" w:cs="Times New Roman"/>
          <w:color w:val="000000" w:themeColor="text1"/>
          <w:spacing w:val="2"/>
          <w:kern w:val="0"/>
          <w:sz w:val="22"/>
        </w:rPr>
      </w:pPr>
      <w:r w:rsidRPr="00BA4D37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</w:rPr>
        <w:t>（様式</w:t>
      </w:r>
      <w:r w:rsidR="00401A71" w:rsidRPr="00BA4D37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</w:rPr>
        <w:t>２０</w:t>
      </w:r>
      <w:r w:rsidRPr="00BA4D37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</w:rPr>
        <w:t>）</w:t>
      </w:r>
    </w:p>
    <w:p w14:paraId="3212F1DD" w14:textId="6E6B68B8" w:rsidR="00133CBA" w:rsidRPr="00BA4D37" w:rsidRDefault="00133CBA" w:rsidP="00F10CCD">
      <w:pPr>
        <w:overflowPunct w:val="0"/>
        <w:jc w:val="center"/>
        <w:textAlignment w:val="baseline"/>
        <w:rPr>
          <w:rFonts w:ascii="UD デジタル 教科書体 NK-B" w:eastAsia="UD デジタル 教科書体 NK-B" w:hAnsi="Times New Roman" w:cs="Times New Roman"/>
          <w:color w:val="000000" w:themeColor="text1"/>
          <w:spacing w:val="2"/>
          <w:kern w:val="0"/>
          <w:sz w:val="22"/>
        </w:rPr>
      </w:pPr>
      <w:r w:rsidRPr="00BA4D37">
        <w:rPr>
          <w:rFonts w:ascii="UD デジタル 教科書体 NK-B" w:eastAsia="UD デジタル 教科書体 NK-B" w:hAnsi="Times New Roman" w:cs="ＭＳ ゴシック" w:hint="eastAsia"/>
          <w:color w:val="000000" w:themeColor="text1"/>
          <w:kern w:val="0"/>
          <w:sz w:val="32"/>
          <w:szCs w:val="32"/>
        </w:rPr>
        <w:t>第</w:t>
      </w:r>
      <w:r w:rsidR="00F20148" w:rsidRPr="00BA4D37">
        <w:rPr>
          <w:rFonts w:ascii="UD デジタル 教科書体 NK-B" w:eastAsia="UD デジタル 教科書体 NK-B" w:hAnsi="Times New Roman" w:cs="ＭＳ ゴシック" w:hint="eastAsia"/>
          <w:color w:val="000000" w:themeColor="text1"/>
          <w:kern w:val="0"/>
          <w:sz w:val="32"/>
          <w:szCs w:val="32"/>
        </w:rPr>
        <w:t>５</w:t>
      </w:r>
      <w:r w:rsidR="009D4CEE" w:rsidRPr="00BA4D37">
        <w:rPr>
          <w:rFonts w:ascii="UD デジタル 教科書体 NK-B" w:eastAsia="UD デジタル 教科書体 NK-B" w:hAnsi="Times New Roman" w:cs="ＭＳ ゴシック" w:hint="eastAsia"/>
          <w:color w:val="000000" w:themeColor="text1"/>
          <w:kern w:val="0"/>
          <w:sz w:val="32"/>
          <w:szCs w:val="32"/>
        </w:rPr>
        <w:t>５</w:t>
      </w:r>
      <w:r w:rsidRPr="00BA4D37">
        <w:rPr>
          <w:rFonts w:ascii="UD デジタル 教科書体 NK-B" w:eastAsia="UD デジタル 教科書体 NK-B" w:hAnsi="Times New Roman" w:cs="ＭＳ ゴシック" w:hint="eastAsia"/>
          <w:color w:val="000000" w:themeColor="text1"/>
          <w:kern w:val="0"/>
          <w:sz w:val="32"/>
          <w:szCs w:val="32"/>
        </w:rPr>
        <w:t>回全国中学校柔道大会</w:t>
      </w:r>
    </w:p>
    <w:p w14:paraId="1BD57B3C" w14:textId="77777777" w:rsidR="00133CBA" w:rsidRPr="00BA4D37" w:rsidRDefault="00133CBA" w:rsidP="00F10CCD">
      <w:pPr>
        <w:overflowPunct w:val="0"/>
        <w:jc w:val="center"/>
        <w:textAlignment w:val="baseline"/>
        <w:rPr>
          <w:rFonts w:ascii="UD デジタル 教科書体 NK-B" w:eastAsia="UD デジタル 教科書体 NK-B" w:hAnsi="Times New Roman" w:cs="ＭＳ ゴシック"/>
          <w:color w:val="000000" w:themeColor="text1"/>
          <w:spacing w:val="2"/>
          <w:kern w:val="0"/>
          <w:sz w:val="38"/>
          <w:szCs w:val="38"/>
        </w:rPr>
      </w:pPr>
      <w:r w:rsidRPr="00BA4D37">
        <w:rPr>
          <w:rFonts w:ascii="UD デジタル 教科書体 NK-B" w:eastAsia="UD デジタル 教科書体 NK-B" w:hAnsi="Times New Roman" w:cs="ＭＳ ゴシック" w:hint="eastAsia"/>
          <w:color w:val="000000" w:themeColor="text1"/>
          <w:spacing w:val="2"/>
          <w:kern w:val="0"/>
          <w:sz w:val="38"/>
          <w:szCs w:val="38"/>
        </w:rPr>
        <w:t>見　学　者　申　込　書</w:t>
      </w:r>
    </w:p>
    <w:p w14:paraId="71170063" w14:textId="77777777" w:rsidR="003A75AD" w:rsidRPr="00BA4D37" w:rsidRDefault="003A75AD" w:rsidP="00F10CCD">
      <w:pPr>
        <w:overflowPunct w:val="0"/>
        <w:jc w:val="center"/>
        <w:textAlignment w:val="baseline"/>
        <w:rPr>
          <w:rFonts w:ascii="UD デジタル 教科書体 NK-B" w:eastAsia="UD デジタル 教科書体 NK-B" w:hAnsi="Times New Roman" w:cs="Times New Roman"/>
          <w:color w:val="000000" w:themeColor="text1"/>
          <w:spacing w:val="2"/>
          <w:kern w:val="0"/>
          <w:sz w:val="18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2"/>
        <w:gridCol w:w="4483"/>
        <w:gridCol w:w="673"/>
        <w:gridCol w:w="3137"/>
      </w:tblGrid>
      <w:tr w:rsidR="00BA4D37" w:rsidRPr="00BA4D37" w14:paraId="12C3F3FC" w14:textId="77777777" w:rsidTr="00F10CCD">
        <w:trPr>
          <w:trHeight w:val="835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E57F5E" w14:textId="77777777" w:rsidR="00133CBA" w:rsidRPr="00BA4D37" w:rsidRDefault="00133CBA" w:rsidP="00F201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B" w:eastAsia="UD デジタル 教科書体 NK-B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>見学者</w:t>
            </w:r>
          </w:p>
          <w:p w14:paraId="6A54196E" w14:textId="77777777" w:rsidR="00133CBA" w:rsidRPr="00BA4D37" w:rsidRDefault="00133CBA" w:rsidP="00F201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>氏</w:t>
            </w:r>
            <w:r w:rsidR="00F10CCD"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>名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607A76" w14:textId="77777777" w:rsidR="00133CBA" w:rsidRPr="00BA4D37" w:rsidRDefault="00133CBA" w:rsidP="00F201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right="224"/>
              <w:jc w:val="right"/>
              <w:textAlignment w:val="baseline"/>
              <w:rPr>
                <w:rFonts w:ascii="UD デジタル 教科書体 NK-B" w:eastAsia="UD デジタル 教科書体 NK-B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>印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46D11E" w14:textId="77777777" w:rsidR="00133CBA" w:rsidRPr="00BA4D37" w:rsidRDefault="00133CBA" w:rsidP="00F201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B" w:eastAsia="UD デジタル 教科書体 NK-B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>所属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D133FB" w14:textId="77777777" w:rsidR="00133CBA" w:rsidRPr="00BA4D37" w:rsidRDefault="00133CBA" w:rsidP="00F201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</w:tc>
      </w:tr>
      <w:tr w:rsidR="00BA4D37" w:rsidRPr="00BA4D37" w14:paraId="7759FB64" w14:textId="77777777" w:rsidTr="00F10CCD">
        <w:trPr>
          <w:trHeight w:val="862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73CF2F" w14:textId="77777777" w:rsidR="00133CBA" w:rsidRPr="00BA4D37" w:rsidRDefault="00133CBA" w:rsidP="00844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UD デジタル 教科書体 NK-B" w:eastAsia="UD デジタル 教科書体 NK-B" w:hAnsi="ＭＳ 明朝" w:cs="Times New Roman"/>
                <w:color w:val="000000" w:themeColor="text1"/>
                <w:spacing w:val="2"/>
                <w:kern w:val="0"/>
                <w:sz w:val="22"/>
              </w:rPr>
            </w:pPr>
            <w:r w:rsidRPr="00BA4D37">
              <w:rPr>
                <w:rFonts w:ascii="UD デジタル 教科書体 NK-B" w:eastAsia="UD デジタル 教科書体 NK-B" w:hAnsi="ＭＳ 明朝" w:cs="ＭＳ 明朝" w:hint="eastAsia"/>
                <w:color w:val="000000" w:themeColor="text1"/>
                <w:kern w:val="0"/>
                <w:sz w:val="22"/>
              </w:rPr>
              <w:t>勤務先</w:t>
            </w:r>
          </w:p>
          <w:p w14:paraId="7125DC6B" w14:textId="77777777" w:rsidR="00133CBA" w:rsidRPr="00BA4D37" w:rsidRDefault="00133CBA" w:rsidP="00844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UD デジタル 教科書体 NK-B" w:eastAsia="UD デジタル 教科書体 NK-B" w:hAnsi="ＭＳ 明朝" w:cs="ＭＳ 明朝"/>
                <w:color w:val="000000" w:themeColor="text1"/>
                <w:kern w:val="0"/>
                <w:sz w:val="22"/>
              </w:rPr>
            </w:pPr>
            <w:r w:rsidRPr="00BA4D37">
              <w:rPr>
                <w:rFonts w:ascii="UD デジタル 教科書体 NK-B" w:eastAsia="UD デジタル 教科書体 NK-B" w:hAnsi="ＭＳ 明朝" w:cs="ＭＳ 明朝" w:hint="eastAsia"/>
                <w:color w:val="000000" w:themeColor="text1"/>
                <w:kern w:val="0"/>
                <w:sz w:val="22"/>
              </w:rPr>
              <w:t>住　所</w:t>
            </w:r>
          </w:p>
          <w:p w14:paraId="2FE0003D" w14:textId="4AFDCE1C" w:rsidR="00844E43" w:rsidRPr="00BA4D37" w:rsidRDefault="00844E43" w:rsidP="00844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BA4D37">
              <w:rPr>
                <w:rFonts w:ascii="UD デジタル 教科書体 NK-B" w:eastAsia="UD デジタル 教科書体 NK-B" w:hAnsi="ＭＳ 明朝" w:cs="Times New Roman" w:hint="eastAsia"/>
                <w:color w:val="000000" w:themeColor="text1"/>
                <w:spacing w:val="2"/>
                <w:kern w:val="0"/>
                <w:sz w:val="22"/>
              </w:rPr>
              <w:t>連絡先</w:t>
            </w:r>
          </w:p>
        </w:tc>
        <w:tc>
          <w:tcPr>
            <w:tcW w:w="8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75E68D" w14:textId="77777777" w:rsidR="00F10CCD" w:rsidRPr="00BA4D37" w:rsidRDefault="00133CBA" w:rsidP="00F10C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UD デジタル 教科書体 NK-B" w:eastAsia="UD デジタル 教科書体 NK-B" w:hAnsi="Times New Roman" w:cs="ＭＳ 明朝"/>
                <w:color w:val="000000" w:themeColor="text1"/>
                <w:kern w:val="0"/>
                <w:sz w:val="22"/>
              </w:rPr>
            </w:pP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>〒</w:t>
            </w:r>
          </w:p>
          <w:p w14:paraId="291A7728" w14:textId="06C7D240" w:rsidR="00133CBA" w:rsidRPr="00BA4D37" w:rsidRDefault="00133CBA" w:rsidP="00F10C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UD デジタル 教科書体 NK-B" w:eastAsia="UD デジタル 教科書体 NK-B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BA4D37">
              <w:rPr>
                <w:rFonts w:ascii="ＭＳ 明朝" w:eastAsia="HG丸ｺﾞｼｯｸM-PRO" w:hAnsi="ＭＳ 明朝" w:cs="ＭＳ 明朝"/>
                <w:color w:val="000000" w:themeColor="text1"/>
                <w:kern w:val="0"/>
                <w:sz w:val="22"/>
              </w:rPr>
              <w:t xml:space="preserve"> </w:t>
            </w: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 xml:space="preserve">電話番号　　　　　　　　　　　　　　　　</w:t>
            </w:r>
            <w:r w:rsidR="003A75AD"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ＦＡＸ番号</w:t>
            </w:r>
          </w:p>
        </w:tc>
      </w:tr>
      <w:tr w:rsidR="00BA4D37" w:rsidRPr="00BA4D37" w14:paraId="5250BD4D" w14:textId="77777777" w:rsidTr="00E30770">
        <w:trPr>
          <w:trHeight w:val="1394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3190DE" w14:textId="33650FD9" w:rsidR="00306B1F" w:rsidRPr="00BA4D37" w:rsidRDefault="00306B1F" w:rsidP="00675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B" w:eastAsia="UD デジタル 教科書体 NK-B" w:hAnsi="ＭＳ 明朝" w:cs="Times New Roman"/>
                <w:color w:val="000000" w:themeColor="text1"/>
                <w:spacing w:val="2"/>
                <w:kern w:val="0"/>
                <w:sz w:val="22"/>
              </w:rPr>
            </w:pPr>
            <w:r w:rsidRPr="00BA4D37">
              <w:rPr>
                <w:rFonts w:ascii="UD デジタル 教科書体 NK-B" w:eastAsia="UD デジタル 教科書体 NK-B" w:hAnsi="ＭＳ 明朝" w:cs="ＭＳ 明朝" w:hint="eastAsia"/>
                <w:color w:val="000000" w:themeColor="text1"/>
                <w:kern w:val="0"/>
                <w:sz w:val="22"/>
              </w:rPr>
              <w:t>住　所</w:t>
            </w:r>
          </w:p>
          <w:p w14:paraId="02B7889B" w14:textId="678F9779" w:rsidR="00133CBA" w:rsidRPr="00BA4D37" w:rsidRDefault="00306B1F" w:rsidP="00306B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BA4D37">
              <w:rPr>
                <w:rFonts w:ascii="UD デジタル 教科書体 NK-B" w:eastAsia="UD デジタル 教科書体 NK-B" w:hAnsi="ＭＳ 明朝" w:cs="Times New Roman" w:hint="eastAsia"/>
                <w:color w:val="000000" w:themeColor="text1"/>
                <w:spacing w:val="2"/>
                <w:kern w:val="0"/>
                <w:sz w:val="22"/>
              </w:rPr>
              <w:t>連絡先</w:t>
            </w:r>
          </w:p>
        </w:tc>
        <w:tc>
          <w:tcPr>
            <w:tcW w:w="8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005350" w14:textId="77777777" w:rsidR="00133CBA" w:rsidRPr="00BA4D37" w:rsidRDefault="00133CBA" w:rsidP="00F10C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UD デジタル 教科書体 NK-B" w:eastAsia="UD デジタル 教科書体 NK-B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>〒</w:t>
            </w:r>
          </w:p>
          <w:p w14:paraId="3C90BF1D" w14:textId="77777777" w:rsidR="00E30770" w:rsidRDefault="00133CBA" w:rsidP="00E30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45" w:firstLine="83"/>
              <w:textAlignment w:val="baseline"/>
              <w:rPr>
                <w:rFonts w:ascii="UD デジタル 教科書体 NK-B" w:eastAsia="UD デジタル 教科書体 NK-B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電話番号</w:t>
            </w:r>
            <w:r w:rsidRPr="00BA4D37">
              <w:rPr>
                <w:rFonts w:ascii="HG丸ｺﾞｼｯｸM-PRO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　　　　</w:t>
            </w: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携帯番号</w:t>
            </w:r>
          </w:p>
          <w:p w14:paraId="6588F5F6" w14:textId="7423B45D" w:rsidR="00E30770" w:rsidRPr="00E30770" w:rsidRDefault="00E30770" w:rsidP="00E30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45" w:firstLine="83"/>
              <w:textAlignment w:val="baseline"/>
              <w:rPr>
                <w:rFonts w:ascii="UD デジタル 教科書体 NK-B" w:eastAsia="UD デジタル 教科書体 NK-B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メールアドレス</w:t>
            </w:r>
          </w:p>
        </w:tc>
      </w:tr>
      <w:tr w:rsidR="00BA4D37" w:rsidRPr="00BA4D37" w14:paraId="5273700D" w14:textId="77777777" w:rsidTr="00CE5D26">
        <w:trPr>
          <w:trHeight w:val="735"/>
        </w:trPr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7B1221" w14:textId="66409235" w:rsidR="00F20148" w:rsidRPr="00BA4D37" w:rsidRDefault="00133CBA" w:rsidP="00CE5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100" w:firstLine="224"/>
              <w:textAlignment w:val="baseline"/>
              <w:rPr>
                <w:rFonts w:ascii="UD デジタル 教科書体 NK-B" w:eastAsia="UD デジタル 教科書体 NK-B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>該当に○印〔</w:t>
            </w:r>
            <w:r w:rsidRPr="00BA4D37">
              <w:rPr>
                <w:rFonts w:ascii="UD デジタル 教科書体 NK-B" w:eastAsia="UD デジタル 教科書体 NK-B" w:hAnsi="ＭＳ 明朝" w:cs="ＭＳ 明朝" w:hint="eastAsia"/>
                <w:color w:val="000000" w:themeColor="text1"/>
                <w:kern w:val="0"/>
                <w:sz w:val="22"/>
              </w:rPr>
              <w:t>1.</w:t>
            </w: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>大学関係者</w:t>
            </w:r>
            <w:r w:rsidRPr="00BA4D37">
              <w:rPr>
                <w:rFonts w:ascii="UD デジタル 教科書体 NK-B" w:eastAsia="UD デジタル 教科書体 NK-B" w:hAnsi="ＭＳ 明朝" w:cs="ＭＳ 明朝" w:hint="eastAsia"/>
                <w:color w:val="000000" w:themeColor="text1"/>
                <w:kern w:val="0"/>
                <w:sz w:val="22"/>
              </w:rPr>
              <w:t xml:space="preserve"> 2.</w:t>
            </w: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>高校関係者</w:t>
            </w:r>
            <w:r w:rsidRPr="00BA4D37">
              <w:rPr>
                <w:rFonts w:ascii="UD デジタル 教科書体 NK-B" w:eastAsia="UD デジタル 教科書体 NK-B" w:hAnsi="ＭＳ 明朝" w:cs="ＭＳ 明朝" w:hint="eastAsia"/>
                <w:color w:val="000000" w:themeColor="text1"/>
                <w:kern w:val="0"/>
                <w:sz w:val="22"/>
              </w:rPr>
              <w:t xml:space="preserve"> 3.</w:t>
            </w: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>中体連関係者</w:t>
            </w:r>
            <w:r w:rsidRPr="00BA4D37">
              <w:rPr>
                <w:rFonts w:ascii="UD デジタル 教科書体 NK-B" w:eastAsia="UD デジタル 教科書体 NK-B" w:hAnsi="ＭＳ 明朝" w:cs="ＭＳ 明朝" w:hint="eastAsia"/>
                <w:color w:val="000000" w:themeColor="text1"/>
                <w:kern w:val="0"/>
                <w:sz w:val="22"/>
              </w:rPr>
              <w:t xml:space="preserve"> 4.</w:t>
            </w: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 xml:space="preserve">その他（　　　　</w:t>
            </w:r>
            <w:r w:rsidR="003A75AD"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</w:t>
            </w: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 xml:space="preserve">　　　）〕</w:t>
            </w:r>
          </w:p>
        </w:tc>
      </w:tr>
      <w:tr w:rsidR="00BA4D37" w:rsidRPr="00BA4D37" w14:paraId="4418A41A" w14:textId="77777777" w:rsidTr="00CE5D26">
        <w:trPr>
          <w:trHeight w:val="703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786BD" w14:textId="5F1F4774" w:rsidR="00CE5D26" w:rsidRPr="00BA4D37" w:rsidRDefault="00CE5D26" w:rsidP="00844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100" w:firstLine="224"/>
              <w:textAlignment w:val="baseline"/>
              <w:rPr>
                <w:rFonts w:ascii="UD デジタル 教科書体 NK-B" w:eastAsia="UD デジタル 教科書体 NK-B" w:hAnsi="Times New Roman" w:cs="ＭＳ 明朝"/>
                <w:color w:val="000000" w:themeColor="text1"/>
                <w:kern w:val="0"/>
                <w:sz w:val="22"/>
              </w:rPr>
            </w:pP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>見学希望日</w:t>
            </w:r>
            <w:r w:rsidR="00844E43"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>（いずれかに○印）</w:t>
            </w: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>８月</w:t>
            </w:r>
            <w:r w:rsidR="00844E43"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 xml:space="preserve"> </w:t>
            </w:r>
            <w:r w:rsidR="009D4CEE"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>２０</w:t>
            </w:r>
            <w:r w:rsidR="00844E43"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 xml:space="preserve"> </w:t>
            </w:r>
            <w:r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>・</w:t>
            </w:r>
            <w:r w:rsidR="00844E43"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 xml:space="preserve"> </w:t>
            </w:r>
            <w:r w:rsidR="009D4CEE"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>２１</w:t>
            </w:r>
            <w:r w:rsidR="00844E43"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 xml:space="preserve"> </w:t>
            </w:r>
            <w:r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>・</w:t>
            </w:r>
            <w:r w:rsidR="00844E43"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 xml:space="preserve"> </w:t>
            </w:r>
            <w:r w:rsidR="009D4CEE"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>２２</w:t>
            </w:r>
            <w:r w:rsidR="00844E43"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 xml:space="preserve"> </w:t>
            </w:r>
            <w:r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>・</w:t>
            </w:r>
            <w:r w:rsidR="00844E43"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 xml:space="preserve"> </w:t>
            </w:r>
            <w:r w:rsidR="00415ABE"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>２</w:t>
            </w:r>
            <w:r w:rsidR="009D4CEE"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>３</w:t>
            </w:r>
            <w:r w:rsidR="00C938B0"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 xml:space="preserve">　</w:t>
            </w:r>
            <w:r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>日</w:t>
            </w:r>
          </w:p>
        </w:tc>
      </w:tr>
    </w:tbl>
    <w:p w14:paraId="2A3419EE" w14:textId="43F61B5D" w:rsidR="00133CBA" w:rsidRPr="00BA4D37" w:rsidRDefault="00133CBA" w:rsidP="00133CBA">
      <w:pPr>
        <w:overflowPunct w:val="0"/>
        <w:textAlignment w:val="baseline"/>
        <w:rPr>
          <w:rFonts w:ascii="UD デジタル 教科書体 NK-B" w:eastAsia="UD デジタル 教科書体 NK-B" w:hAnsi="Times New Roman" w:cs="Times New Roman"/>
          <w:color w:val="000000" w:themeColor="text1"/>
          <w:spacing w:val="2"/>
          <w:kern w:val="0"/>
          <w:sz w:val="22"/>
        </w:rPr>
      </w:pPr>
      <w:r w:rsidRPr="00BA4D37">
        <w:rPr>
          <w:rFonts w:ascii="HG丸ｺﾞｼｯｸM-PRO" w:eastAsia="ＭＳ 明朝" w:hAnsi="Times New Roman" w:cs="ＭＳ 明朝" w:hint="eastAsia"/>
          <w:color w:val="000000" w:themeColor="text1"/>
          <w:kern w:val="0"/>
          <w:sz w:val="22"/>
        </w:rPr>
        <w:t xml:space="preserve">　　　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第</w:t>
      </w:r>
      <w:r w:rsidR="00E93074" w:rsidRPr="00BA4D37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</w:rPr>
        <w:t>５</w:t>
      </w:r>
      <w:r w:rsidR="009D4CEE" w:rsidRPr="00BA4D37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</w:rPr>
        <w:t>５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回全国中学校柔道大会実行委員会</w:t>
      </w:r>
      <w:r w:rsidR="00406315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 xml:space="preserve"> </w:t>
      </w:r>
      <w:r w:rsidR="00D5328F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委員長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 xml:space="preserve">　様</w:t>
      </w:r>
    </w:p>
    <w:p w14:paraId="2BD3999A" w14:textId="3A22FFA0" w:rsidR="00133CBA" w:rsidRPr="00BA4D37" w:rsidRDefault="00E30770" w:rsidP="00F10CCD">
      <w:pPr>
        <w:overflowPunct w:val="0"/>
        <w:jc w:val="center"/>
        <w:textAlignment w:val="baseline"/>
        <w:rPr>
          <w:rFonts w:ascii="UD デジタル 教科書体 NK-B" w:eastAsia="UD デジタル 教科書体 NK-B" w:hAnsi="Times New Roman" w:cs="Times New Roman"/>
          <w:color w:val="000000" w:themeColor="text1"/>
          <w:spacing w:val="2"/>
          <w:kern w:val="0"/>
          <w:sz w:val="22"/>
        </w:rPr>
      </w:pPr>
      <w:r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注意事項を遵守した上で、</w:t>
      </w:r>
      <w:r w:rsidR="00133CBA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上記申し込み希望の人物について</w:t>
      </w:r>
      <w:r w:rsidR="00243F1C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、</w:t>
      </w:r>
      <w:r w:rsidR="00133CBA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見学者に推薦いたします。</w:t>
      </w:r>
    </w:p>
    <w:p w14:paraId="6FB87020" w14:textId="77777777" w:rsidR="00F10CCD" w:rsidRPr="00BA4D37" w:rsidRDefault="00F10CCD" w:rsidP="00F10CCD">
      <w:pPr>
        <w:overflowPunct w:val="0"/>
        <w:jc w:val="center"/>
        <w:textAlignment w:val="baseline"/>
        <w:rPr>
          <w:rFonts w:ascii="UD デジタル 教科書体 NK-B" w:eastAsia="UD デジタル 教科書体 NK-B" w:hAnsi="Times New Roman" w:cs="Times New Roman"/>
          <w:color w:val="000000" w:themeColor="text1"/>
          <w:spacing w:val="2"/>
          <w:kern w:val="0"/>
          <w:sz w:val="22"/>
        </w:rPr>
      </w:pPr>
    </w:p>
    <w:p w14:paraId="11B26AE6" w14:textId="29CB788B" w:rsidR="00F20148" w:rsidRPr="00BA4D37" w:rsidRDefault="00133CBA" w:rsidP="00133CBA">
      <w:pPr>
        <w:overflowPunct w:val="0"/>
        <w:textAlignment w:val="baseline"/>
        <w:rPr>
          <w:rFonts w:ascii="UD デジタル 教科書体 NK-B" w:eastAsia="UD デジタル 教科書体 NK-B" w:hAnsi="Times New Roman" w:cs="ＭＳ 明朝"/>
          <w:color w:val="000000" w:themeColor="text1"/>
          <w:kern w:val="0"/>
          <w:sz w:val="22"/>
          <w:u w:val="single"/>
        </w:rPr>
      </w:pPr>
      <w:r w:rsidRPr="00BA4D37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</w:rPr>
        <w:t xml:space="preserve">        </w:t>
      </w:r>
      <w:r w:rsidR="00F20148" w:rsidRPr="00BA4D37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</w:rPr>
        <w:t xml:space="preserve">　　</w:t>
      </w:r>
      <w:r w:rsidRPr="00BA4D37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  <w:u w:val="single"/>
        </w:rPr>
        <w:t xml:space="preserve">        </w:t>
      </w:r>
      <w:r w:rsidR="00F20148" w:rsidRPr="00BA4D37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  <w:u w:val="single"/>
        </w:rPr>
        <w:t xml:space="preserve">　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  <w:u w:val="single"/>
        </w:rPr>
        <w:t xml:space="preserve">  </w:t>
      </w:r>
      <w:r w:rsidR="00F20148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  <w:u w:val="single"/>
        </w:rPr>
        <w:t xml:space="preserve">　</w:t>
      </w:r>
      <w:r w:rsidRPr="00BA4D37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  <w:u w:val="single"/>
        </w:rPr>
        <w:t xml:space="preserve">都道府県委員長   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  <w:u w:val="single"/>
        </w:rPr>
        <w:t xml:space="preserve">　　　</w:t>
      </w:r>
      <w:r w:rsidRPr="00BA4D37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  <w:u w:val="single"/>
        </w:rPr>
        <w:t xml:space="preserve">                    </w:t>
      </w:r>
      <w:r w:rsidR="00551E8F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  <w:u w:val="single"/>
        </w:rPr>
        <w:t xml:space="preserve">　</w:t>
      </w:r>
      <w:r w:rsidRPr="00BA4D37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  <w:u w:val="single"/>
        </w:rPr>
        <w:t xml:space="preserve"> 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  <w:u w:val="single"/>
        </w:rPr>
        <w:t>印</w:t>
      </w:r>
    </w:p>
    <w:p w14:paraId="6E9483AC" w14:textId="77777777" w:rsidR="003A75AD" w:rsidRPr="00BA4D37" w:rsidRDefault="003A75AD" w:rsidP="00133CBA">
      <w:pPr>
        <w:overflowPunct w:val="0"/>
        <w:textAlignment w:val="baseline"/>
        <w:rPr>
          <w:rFonts w:ascii="UD デジタル 教科書体 NK-B" w:eastAsia="UD デジタル 教科書体 NK-B" w:hAnsi="Times New Roman" w:cs="Times New Roman"/>
          <w:color w:val="000000" w:themeColor="text1"/>
          <w:spacing w:val="2"/>
          <w:kern w:val="0"/>
          <w:sz w:val="22"/>
          <w:u w:val="single"/>
        </w:rPr>
      </w:pPr>
    </w:p>
    <w:p w14:paraId="240AE2CF" w14:textId="1A76D499" w:rsidR="00133CBA" w:rsidRPr="00BA4D37" w:rsidRDefault="00133CBA" w:rsidP="00F10CCD">
      <w:pPr>
        <w:overflowPunct w:val="0"/>
        <w:spacing w:line="300" w:lineRule="exact"/>
        <w:textAlignment w:val="baseline"/>
        <w:rPr>
          <w:rFonts w:ascii="UD デジタル 教科書体 NK-B" w:eastAsia="UD デジタル 教科書体 NK-B" w:hAnsi="Times New Roman" w:cs="Times New Roman"/>
          <w:color w:val="000000" w:themeColor="text1"/>
          <w:spacing w:val="2"/>
          <w:kern w:val="0"/>
          <w:sz w:val="22"/>
        </w:rPr>
      </w:pP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１　見学者申込</w:t>
      </w:r>
      <w:r w:rsidR="00406315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の手順</w:t>
      </w:r>
    </w:p>
    <w:p w14:paraId="50ABE196" w14:textId="59435DA2" w:rsidR="00133CBA" w:rsidRPr="005B7149" w:rsidRDefault="00133CBA" w:rsidP="00F10CCD">
      <w:pPr>
        <w:overflowPunct w:val="0"/>
        <w:spacing w:line="300" w:lineRule="exact"/>
        <w:ind w:left="672" w:hangingChars="300" w:hanging="672"/>
        <w:textAlignment w:val="baseline"/>
        <w:rPr>
          <w:rFonts w:ascii="UD デジタル 教科書体 NK-B" w:eastAsia="UD デジタル 教科書体 NK-B" w:hAnsi="Times New Roman" w:cs="Times New Roman"/>
          <w:spacing w:val="2"/>
          <w:kern w:val="0"/>
          <w:sz w:val="22"/>
        </w:rPr>
      </w:pPr>
      <w:r w:rsidRPr="00BA4D37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</w:rPr>
        <w:t xml:space="preserve">  </w:t>
      </w:r>
      <w:r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（１）見学</w:t>
      </w:r>
      <w:r w:rsidR="00406315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者の</w:t>
      </w:r>
      <w:r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申込</w:t>
      </w:r>
      <w:r w:rsidR="00406315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を希望する者は</w:t>
      </w:r>
      <w:r w:rsidR="00243F1C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、</w:t>
      </w:r>
      <w:r w:rsidR="00406315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見学者</w:t>
      </w:r>
      <w:r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申込書</w:t>
      </w:r>
      <w:r w:rsidR="00406315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（様式</w:t>
      </w:r>
      <w:r w:rsidR="00D512F3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２０</w:t>
      </w:r>
      <w:r w:rsidR="00406315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）</w:t>
      </w:r>
      <w:r w:rsidR="00711058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と</w:t>
      </w:r>
      <w:r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ＩＤ</w:t>
      </w:r>
      <w:r w:rsidR="00711058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用</w:t>
      </w:r>
      <w:r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写真</w:t>
      </w:r>
      <w:r w:rsidR="00711058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(</w:t>
      </w:r>
      <w:r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縦</w:t>
      </w:r>
      <w:r w:rsidRPr="005B7149">
        <w:rPr>
          <w:rFonts w:ascii="UD デジタル 教科書体 NK-B" w:eastAsia="UD デジタル 教科書体 NK-B" w:hAnsi="ＭＳ 明朝" w:cs="ＭＳ 明朝" w:hint="eastAsia"/>
          <w:kern w:val="0"/>
          <w:sz w:val="22"/>
        </w:rPr>
        <w:t>4</w:t>
      </w:r>
      <w:r w:rsidR="00D512F3" w:rsidRPr="005B7149">
        <w:rPr>
          <w:rFonts w:ascii="UD デジタル 教科書体 NK-B" w:eastAsia="UD デジタル 教科書体 NK-B" w:hAnsi="ＭＳ 明朝" w:cs="ＭＳ 明朝" w:hint="eastAsia"/>
          <w:kern w:val="0"/>
          <w:sz w:val="22"/>
        </w:rPr>
        <w:t>ｃｍ</w:t>
      </w:r>
      <w:r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×横</w:t>
      </w:r>
      <w:r w:rsidRPr="005B7149">
        <w:rPr>
          <w:rFonts w:ascii="UD デジタル 教科書体 NK-B" w:eastAsia="UD デジタル 教科書体 NK-B" w:hAnsi="ＭＳ 明朝" w:cs="ＭＳ 明朝" w:hint="eastAsia"/>
          <w:kern w:val="0"/>
          <w:sz w:val="22"/>
        </w:rPr>
        <w:t>3</w:t>
      </w:r>
      <w:r w:rsidR="00B81E86" w:rsidRPr="005B7149">
        <w:rPr>
          <w:rFonts w:ascii="UD デジタル 教科書体 NK-B" w:eastAsia="UD デジタル 教科書体 NK-B" w:hAnsi="ＭＳ 明朝" w:cs="ＭＳ 明朝" w:hint="eastAsia"/>
          <w:kern w:val="0"/>
          <w:sz w:val="22"/>
        </w:rPr>
        <w:t>cm</w:t>
      </w:r>
      <w:r w:rsidR="00243F1C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、</w:t>
      </w:r>
      <w:r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無帽</w:t>
      </w:r>
      <w:r w:rsidR="00243F1C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、</w:t>
      </w:r>
      <w:r w:rsidR="00406315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裏面に都道府県名及び氏名を</w:t>
      </w:r>
      <w:r w:rsidR="004A5AD8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明記</w:t>
      </w:r>
      <w:r w:rsidR="00711058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)</w:t>
      </w:r>
      <w:r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を各都道府県</w:t>
      </w:r>
      <w:r w:rsidR="00406315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の</w:t>
      </w:r>
      <w:r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委員長に</w:t>
      </w:r>
      <w:r w:rsidR="00CB560E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提出</w:t>
      </w:r>
      <w:r w:rsidR="00406315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する。</w:t>
      </w:r>
    </w:p>
    <w:p w14:paraId="6CFA0EC8" w14:textId="368F5A10" w:rsidR="00133CBA" w:rsidRPr="005B7149" w:rsidRDefault="00133CBA" w:rsidP="00406315">
      <w:pPr>
        <w:overflowPunct w:val="0"/>
        <w:spacing w:line="300" w:lineRule="exact"/>
        <w:ind w:left="672" w:hangingChars="300" w:hanging="672"/>
        <w:textAlignment w:val="baseline"/>
        <w:rPr>
          <w:rFonts w:ascii="UD デジタル 教科書体 NK-B" w:eastAsia="UD デジタル 教科書体 NK-B" w:hAnsi="Times New Roman" w:cs="Times New Roman"/>
          <w:spacing w:val="2"/>
          <w:kern w:val="0"/>
          <w:sz w:val="22"/>
        </w:rPr>
      </w:pPr>
      <w:r w:rsidRPr="005B7149">
        <w:rPr>
          <w:rFonts w:ascii="UD デジタル 教科書体 NK-B" w:eastAsia="UD デジタル 教科書体 NK-B" w:hAnsi="ＭＳ 明朝" w:cs="ＭＳ 明朝" w:hint="eastAsia"/>
          <w:kern w:val="0"/>
          <w:sz w:val="22"/>
        </w:rPr>
        <w:t xml:space="preserve">  </w:t>
      </w:r>
      <w:r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（２）各都道府県</w:t>
      </w:r>
      <w:r w:rsidR="00406315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の</w:t>
      </w:r>
      <w:r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委員長は</w:t>
      </w:r>
      <w:r w:rsidR="00243F1C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、</w:t>
      </w:r>
      <w:r w:rsidR="00406315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見学者申込書（様式</w:t>
      </w:r>
      <w:r w:rsidR="00D512F3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２０</w:t>
      </w:r>
      <w:r w:rsidR="00406315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）</w:t>
      </w:r>
      <w:r w:rsidR="004622B5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に</w:t>
      </w:r>
      <w:r w:rsidR="00406315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ＩＤ用写真を</w:t>
      </w:r>
      <w:r w:rsidR="004622B5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添えて</w:t>
      </w:r>
      <w:r w:rsidR="00243F1C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、</w:t>
      </w:r>
      <w:r w:rsidR="00406315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他の提出書類と一緒に</w:t>
      </w:r>
      <w:r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実行委員会</w:t>
      </w:r>
      <w:r w:rsidR="00406315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事務局</w:t>
      </w:r>
      <w:r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に送付</w:t>
      </w:r>
      <w:r w:rsidR="00406315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する。</w:t>
      </w:r>
    </w:p>
    <w:p w14:paraId="5015FFF2" w14:textId="77777777" w:rsidR="00F10CCD" w:rsidRPr="00E30770" w:rsidRDefault="00F10CCD" w:rsidP="00F10CCD">
      <w:pPr>
        <w:overflowPunct w:val="0"/>
        <w:spacing w:line="300" w:lineRule="exact"/>
        <w:textAlignment w:val="baseline"/>
        <w:rPr>
          <w:rFonts w:ascii="UD デジタル 教科書体 NK-B" w:eastAsia="UD デジタル 教科書体 NK-B" w:hAnsi="Times New Roman" w:cs="ＭＳ 明朝"/>
          <w:color w:val="000000" w:themeColor="text1"/>
          <w:kern w:val="0"/>
          <w:sz w:val="22"/>
        </w:rPr>
      </w:pPr>
    </w:p>
    <w:p w14:paraId="7D093D74" w14:textId="7DDC4116" w:rsidR="00551E8F" w:rsidRDefault="00133CBA" w:rsidP="00F10CCD">
      <w:pPr>
        <w:overflowPunct w:val="0"/>
        <w:spacing w:line="300" w:lineRule="exact"/>
        <w:textAlignment w:val="baseline"/>
        <w:rPr>
          <w:rFonts w:ascii="UD デジタル 教科書体 NK-B" w:eastAsia="UD デジタル 教科書体 NK-B" w:hAnsi="Times New Roman" w:cs="ＭＳ 明朝"/>
          <w:color w:val="000000" w:themeColor="text1"/>
          <w:kern w:val="0"/>
          <w:sz w:val="22"/>
        </w:rPr>
      </w:pP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２　注意事項</w:t>
      </w:r>
      <w:r w:rsidR="00CB560E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 xml:space="preserve">　　　　　　　　　　　　　　　　　　　　　　　　　　　　　　　　　　　　　　　　</w:t>
      </w:r>
    </w:p>
    <w:p w14:paraId="5CA837B9" w14:textId="2F00708A" w:rsidR="00551E8F" w:rsidRPr="00551E8F" w:rsidRDefault="00551E8F" w:rsidP="00551E8F">
      <w:pPr>
        <w:overflowPunct w:val="0"/>
        <w:spacing w:line="300" w:lineRule="exact"/>
        <w:ind w:firstLineChars="100" w:firstLine="224"/>
        <w:textAlignment w:val="baseline"/>
        <w:rPr>
          <w:rFonts w:ascii="UD デジタル 教科書体 NK-B" w:eastAsia="UD デジタル 教科書体 NK-B" w:hAnsi="Times New Roman" w:cs="Times New Roman"/>
          <w:color w:val="000000" w:themeColor="text1"/>
          <w:spacing w:val="2"/>
          <w:kern w:val="0"/>
          <w:sz w:val="22"/>
        </w:rPr>
      </w:pPr>
      <w:r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 xml:space="preserve">（１）駐車場所は、臨時駐車場とする（駐車券は配付しない）。　</w:t>
      </w:r>
      <w:r w:rsidRPr="005B7149">
        <w:rPr>
          <w:rFonts w:ascii="Segoe UI Symbol" w:eastAsia="UD デジタル 教科書体 NK-B" w:hAnsi="Segoe UI Symbol" w:cs="Segoe UI Symbol" w:hint="eastAsia"/>
          <w:kern w:val="0"/>
          <w:sz w:val="22"/>
        </w:rPr>
        <w:t>↓当日受付で支払う</w:t>
      </w:r>
    </w:p>
    <w:p w14:paraId="21390DB3" w14:textId="470C0ADB" w:rsidR="00133CBA" w:rsidRPr="00BA4D37" w:rsidRDefault="00133CBA" w:rsidP="00551E8F">
      <w:pPr>
        <w:overflowPunct w:val="0"/>
        <w:spacing w:line="300" w:lineRule="exact"/>
        <w:ind w:leftChars="100" w:left="662" w:hangingChars="200" w:hanging="448"/>
        <w:textAlignment w:val="baseline"/>
        <w:rPr>
          <w:rFonts w:ascii="UD デジタル 教科書体 NK-B" w:eastAsia="UD デジタル 教科書体 NK-B" w:hAnsi="Times New Roman" w:cs="ＭＳ 明朝"/>
          <w:color w:val="000000" w:themeColor="text1"/>
          <w:kern w:val="0"/>
          <w:sz w:val="22"/>
        </w:rPr>
      </w:pP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（</w:t>
      </w:r>
      <w:r w:rsidR="00551E8F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２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）</w:t>
      </w:r>
      <w:r w:rsidR="002E62BF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事前</w:t>
      </w:r>
      <w:r w:rsidR="00AF7810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に申込があった</w:t>
      </w:r>
      <w:r w:rsidR="00711058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見学者</w:t>
      </w:r>
      <w:r w:rsidR="002E62BF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には</w:t>
      </w:r>
      <w:r w:rsidR="00243F1C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、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受付</w:t>
      </w:r>
      <w:r w:rsidR="002E62BF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で</w:t>
      </w:r>
      <w:r w:rsidR="00E30770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見学者</w:t>
      </w:r>
      <w:r w:rsidR="002E62BF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ＩＤ</w:t>
      </w:r>
      <w:r w:rsidR="008F4DFC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（</w:t>
      </w:r>
      <w:r w:rsidR="009D4CEE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１日</w:t>
      </w:r>
      <w:r w:rsidR="00C109A5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</w:rPr>
        <w:t>１</w:t>
      </w:r>
      <w:r w:rsidR="00243F1C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</w:rPr>
        <w:t>,</w:t>
      </w:r>
      <w:r w:rsidR="008F4DFC" w:rsidRPr="00BA4D37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</w:rPr>
        <w:t>000</w:t>
      </w:r>
      <w:r w:rsidR="008F4DFC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円</w:t>
      </w:r>
      <w:r w:rsidR="00C109A5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×日数</w:t>
      </w:r>
      <w:r w:rsidR="008F4DFC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）</w:t>
      </w:r>
      <w:r w:rsidR="002E62BF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を</w:t>
      </w:r>
      <w:r w:rsidR="004622B5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配付</w:t>
      </w:r>
      <w:r w:rsidR="008F4DFC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する。</w:t>
      </w:r>
    </w:p>
    <w:p w14:paraId="24CF499F" w14:textId="2C8D3E01" w:rsidR="00133CBA" w:rsidRPr="00BA4D37" w:rsidRDefault="00133CBA" w:rsidP="00323E9A">
      <w:pPr>
        <w:overflowPunct w:val="0"/>
        <w:spacing w:line="300" w:lineRule="exact"/>
        <w:ind w:left="896" w:hangingChars="400" w:hanging="896"/>
        <w:textAlignment w:val="baseline"/>
        <w:rPr>
          <w:rFonts w:ascii="UD デジタル 教科書体 NK-B" w:eastAsia="UD デジタル 教科書体 NK-B" w:hAnsi="Times New Roman" w:cs="ＭＳ 明朝"/>
          <w:color w:val="000000" w:themeColor="text1"/>
          <w:kern w:val="0"/>
          <w:sz w:val="22"/>
        </w:rPr>
      </w:pPr>
      <w:r w:rsidRPr="00BA4D37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</w:rPr>
        <w:t xml:space="preserve">  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（</w:t>
      </w:r>
      <w:r w:rsidR="00551E8F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３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）</w:t>
      </w:r>
      <w:r w:rsidR="009058E3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見学者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ＩＤで入場できる場所は</w:t>
      </w:r>
      <w:r w:rsidR="00243F1C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、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見学</w:t>
      </w:r>
      <w:r w:rsidR="0042339F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者</w:t>
      </w:r>
      <w:r w:rsidR="009058E3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席のみとする</w:t>
      </w:r>
      <w:r w:rsidR="00323E9A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（見学者席では水分補給のみ可）。</w:t>
      </w:r>
    </w:p>
    <w:p w14:paraId="3F481814" w14:textId="4F3D56EE" w:rsidR="00133CBA" w:rsidRPr="00BA4D37" w:rsidRDefault="00133CBA" w:rsidP="00F10CCD">
      <w:pPr>
        <w:overflowPunct w:val="0"/>
        <w:spacing w:line="300" w:lineRule="exact"/>
        <w:textAlignment w:val="baseline"/>
        <w:rPr>
          <w:rFonts w:ascii="UD デジタル 教科書体 NK-B" w:eastAsia="UD デジタル 教科書体 NK-B" w:hAnsi="Times New Roman" w:cs="Times New Roman"/>
          <w:color w:val="000000" w:themeColor="text1"/>
          <w:spacing w:val="2"/>
          <w:kern w:val="0"/>
          <w:sz w:val="22"/>
        </w:rPr>
      </w:pPr>
      <w:r w:rsidRPr="00BA4D37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</w:rPr>
        <w:t xml:space="preserve">  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（</w:t>
      </w:r>
      <w:r w:rsidR="00551E8F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４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）見学が許可される条件</w:t>
      </w:r>
    </w:p>
    <w:p w14:paraId="2DE0C838" w14:textId="6AB3BCF5" w:rsidR="003A75AD" w:rsidRPr="00BA4D37" w:rsidRDefault="00133CBA" w:rsidP="003A75AD">
      <w:pPr>
        <w:overflowPunct w:val="0"/>
        <w:spacing w:line="300" w:lineRule="exact"/>
        <w:ind w:firstLineChars="200" w:firstLine="448"/>
        <w:textAlignment w:val="baseline"/>
        <w:rPr>
          <w:rFonts w:ascii="UD デジタル 教科書体 NK-B" w:eastAsia="UD デジタル 教科書体 NK-B" w:hAnsi="Times New Roman" w:cs="Times New Roman"/>
          <w:color w:val="000000" w:themeColor="text1"/>
          <w:spacing w:val="2"/>
          <w:kern w:val="0"/>
          <w:sz w:val="22"/>
        </w:rPr>
      </w:pP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①中体連に対し理解があり</w:t>
      </w:r>
      <w:r w:rsidR="00243F1C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、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柔道発展に寄与する目的の大学</w:t>
      </w:r>
      <w:r w:rsidR="00243F1C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、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高校関係者</w:t>
      </w:r>
    </w:p>
    <w:p w14:paraId="18678C7F" w14:textId="3D9C3D19" w:rsidR="00133CBA" w:rsidRPr="00BA4D37" w:rsidRDefault="00133CBA" w:rsidP="003A75AD">
      <w:pPr>
        <w:overflowPunct w:val="0"/>
        <w:spacing w:line="300" w:lineRule="exact"/>
        <w:ind w:firstLineChars="200" w:firstLine="448"/>
        <w:textAlignment w:val="baseline"/>
        <w:rPr>
          <w:rFonts w:ascii="UD デジタル 教科書体 NK-B" w:eastAsia="UD デジタル 教科書体 NK-B" w:hAnsi="Times New Roman" w:cs="Times New Roman"/>
          <w:color w:val="000000" w:themeColor="text1"/>
          <w:spacing w:val="2"/>
          <w:kern w:val="0"/>
          <w:sz w:val="22"/>
        </w:rPr>
      </w:pP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②大会実行委員会が認めた各都道府県中学校体育連盟関係者</w:t>
      </w:r>
    </w:p>
    <w:p w14:paraId="5785A0D4" w14:textId="1A303A51" w:rsidR="00133CBA" w:rsidRPr="00BA4D37" w:rsidRDefault="00133CBA" w:rsidP="003A75AD">
      <w:pPr>
        <w:overflowPunct w:val="0"/>
        <w:spacing w:line="300" w:lineRule="exact"/>
        <w:ind w:firstLineChars="200" w:firstLine="448"/>
        <w:textAlignment w:val="baseline"/>
        <w:rPr>
          <w:rFonts w:ascii="UD デジタル 教科書体 NK-B" w:eastAsia="UD デジタル 教科書体 NK-B" w:hAnsi="Times New Roman" w:cs="Times New Roman"/>
          <w:color w:val="000000" w:themeColor="text1"/>
          <w:spacing w:val="2"/>
          <w:kern w:val="0"/>
          <w:sz w:val="22"/>
        </w:rPr>
      </w:pP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③その他</w:t>
      </w:r>
      <w:r w:rsidR="00243F1C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、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大会実行委員会及び各都道府県委員長が認めた者</w:t>
      </w:r>
    </w:p>
    <w:p w14:paraId="3C77C3CD" w14:textId="7BBB2E63" w:rsidR="00133CBA" w:rsidRPr="00BA4D37" w:rsidRDefault="00133CBA" w:rsidP="003A75AD">
      <w:pPr>
        <w:overflowPunct w:val="0"/>
        <w:spacing w:line="300" w:lineRule="exact"/>
        <w:ind w:firstLineChars="200" w:firstLine="448"/>
        <w:textAlignment w:val="baseline"/>
        <w:rPr>
          <w:rFonts w:ascii="UD デジタル 教科書体 NK-B" w:eastAsia="UD デジタル 教科書体 NK-B" w:hAnsi="Times New Roman" w:cs="Times New Roman"/>
          <w:color w:val="000000" w:themeColor="text1"/>
          <w:spacing w:val="2"/>
          <w:kern w:val="0"/>
          <w:sz w:val="22"/>
        </w:rPr>
      </w:pP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④審判員に準じた服装であること。</w:t>
      </w:r>
    </w:p>
    <w:p w14:paraId="3115E431" w14:textId="277418F3" w:rsidR="003A75AD" w:rsidRPr="00BA4D37" w:rsidRDefault="00133CBA" w:rsidP="00F10CCD">
      <w:pPr>
        <w:overflowPunct w:val="0"/>
        <w:spacing w:line="300" w:lineRule="exact"/>
        <w:ind w:left="896" w:hangingChars="400" w:hanging="896"/>
        <w:textAlignment w:val="baseline"/>
        <w:rPr>
          <w:rFonts w:ascii="UD デジタル 教科書体 NK-B" w:eastAsia="UD デジタル 教科書体 NK-B" w:hAnsi="Times New Roman" w:cs="ＭＳ 明朝"/>
          <w:color w:val="000000" w:themeColor="text1"/>
          <w:kern w:val="0"/>
          <w:sz w:val="22"/>
        </w:rPr>
      </w:pPr>
      <w:r w:rsidRPr="00BA4D37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</w:rPr>
        <w:t xml:space="preserve">  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（</w:t>
      </w:r>
      <w:r w:rsidR="00551E8F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５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）一部の学校</w:t>
      </w:r>
      <w:r w:rsidR="00243F1C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、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生徒の応援をすることは不平等になるばかりでなく</w:t>
      </w:r>
      <w:r w:rsidR="00243F1C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、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大会運営に支障をき</w:t>
      </w:r>
      <w:r w:rsidR="002E62BF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た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すので</w:t>
      </w:r>
    </w:p>
    <w:p w14:paraId="599F60B2" w14:textId="783427AE" w:rsidR="00133CBA" w:rsidRPr="00BA4D37" w:rsidRDefault="00133CBA" w:rsidP="003A75AD">
      <w:pPr>
        <w:overflowPunct w:val="0"/>
        <w:spacing w:line="300" w:lineRule="exact"/>
        <w:ind w:leftChars="300" w:left="866" w:hangingChars="100" w:hanging="224"/>
        <w:textAlignment w:val="baseline"/>
        <w:rPr>
          <w:rFonts w:ascii="UD デジタル 教科書体 NK-B" w:eastAsia="UD デジタル 教科書体 NK-B" w:hAnsi="Times New Roman" w:cs="Times New Roman"/>
          <w:color w:val="000000" w:themeColor="text1"/>
          <w:spacing w:val="2"/>
          <w:kern w:val="0"/>
          <w:sz w:val="22"/>
        </w:rPr>
      </w:pP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禁止とする。また</w:t>
      </w:r>
      <w:r w:rsidR="00243F1C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、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ＩＤを他人に譲渡したり貸与</w:t>
      </w:r>
      <w:r w:rsidR="00FB16C7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したりする等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の不正使用はしないこと。</w:t>
      </w:r>
    </w:p>
    <w:p w14:paraId="2D53BEC1" w14:textId="6B9172D6" w:rsidR="007C499E" w:rsidRPr="00BA4D37" w:rsidRDefault="007C499E" w:rsidP="009D4CEE">
      <w:pPr>
        <w:overflowPunct w:val="0"/>
        <w:spacing w:line="300" w:lineRule="exact"/>
        <w:ind w:left="672" w:hangingChars="300" w:hanging="672"/>
        <w:textAlignment w:val="baseline"/>
        <w:rPr>
          <w:rFonts w:ascii="UD デジタル 教科書体 NK-B" w:eastAsia="UD デジタル 教科書体 NK-B" w:hAnsi="Times New Roman" w:cs="ＭＳ 明朝"/>
          <w:color w:val="000000" w:themeColor="text1"/>
          <w:kern w:val="0"/>
          <w:sz w:val="22"/>
          <w:u w:val="wave"/>
        </w:rPr>
      </w:pP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 xml:space="preserve">　</w:t>
      </w:r>
      <w:r w:rsidR="003A75AD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 xml:space="preserve"> 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（</w:t>
      </w:r>
      <w:r w:rsidR="00551E8F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６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）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  <w:u w:val="wave"/>
        </w:rPr>
        <w:t>本年度は</w:t>
      </w:r>
      <w:r w:rsidR="00243F1C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  <w:u w:val="wave"/>
        </w:rPr>
        <w:t>、</w:t>
      </w:r>
      <w:r w:rsidR="00C109A5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  <w:u w:val="wave"/>
        </w:rPr>
        <w:t>事前申込があった見学者のみ</w:t>
      </w:r>
      <w:r w:rsidR="00E1613C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  <w:u w:val="wave"/>
        </w:rPr>
        <w:t>最大</w:t>
      </w:r>
      <w:r w:rsidR="00C109A5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  <w:u w:val="wave"/>
        </w:rPr>
        <w:t>４日間入場可とする。なお、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  <w:u w:val="wave"/>
        </w:rPr>
        <w:t>当日受付</w:t>
      </w:r>
      <w:r w:rsidR="00C109A5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  <w:u w:val="wave"/>
        </w:rPr>
        <w:t>は行わない</w:t>
      </w:r>
      <w:r w:rsidR="009D4CEE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  <w:u w:val="wave"/>
        </w:rPr>
        <w:t>。</w:t>
      </w:r>
    </w:p>
    <w:sectPr w:rsidR="007C499E" w:rsidRPr="00BA4D37" w:rsidSect="00E30770">
      <w:pgSz w:w="11906" w:h="16838" w:code="9"/>
      <w:pgMar w:top="964" w:right="1134" w:bottom="964" w:left="1134" w:header="720" w:footer="720" w:gutter="0"/>
      <w:pgNumType w:start="1"/>
      <w:cols w:space="720"/>
      <w:noEndnote/>
      <w:docGrid w:type="linesAndChars" w:linePitch="24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26370" w14:textId="77777777" w:rsidR="00925931" w:rsidRDefault="00925931" w:rsidP="00FB16C7">
      <w:r>
        <w:separator/>
      </w:r>
    </w:p>
  </w:endnote>
  <w:endnote w:type="continuationSeparator" w:id="0">
    <w:p w14:paraId="551E7F92" w14:textId="77777777" w:rsidR="00925931" w:rsidRDefault="00925931" w:rsidP="00FB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BAC37" w14:textId="77777777" w:rsidR="00925931" w:rsidRDefault="00925931" w:rsidP="00FB16C7">
      <w:r>
        <w:separator/>
      </w:r>
    </w:p>
  </w:footnote>
  <w:footnote w:type="continuationSeparator" w:id="0">
    <w:p w14:paraId="4FE4251E" w14:textId="77777777" w:rsidR="00925931" w:rsidRDefault="00925931" w:rsidP="00FB1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BA"/>
    <w:rsid w:val="00026A69"/>
    <w:rsid w:val="000A18CD"/>
    <w:rsid w:val="000E321D"/>
    <w:rsid w:val="000E6D7F"/>
    <w:rsid w:val="00130913"/>
    <w:rsid w:val="00133CBA"/>
    <w:rsid w:val="001418DB"/>
    <w:rsid w:val="00243F1C"/>
    <w:rsid w:val="002520B0"/>
    <w:rsid w:val="002E3DA6"/>
    <w:rsid w:val="002E62BF"/>
    <w:rsid w:val="00306B1F"/>
    <w:rsid w:val="00323E9A"/>
    <w:rsid w:val="00354E88"/>
    <w:rsid w:val="003A75AD"/>
    <w:rsid w:val="003F7BFE"/>
    <w:rsid w:val="00401A71"/>
    <w:rsid w:val="00406315"/>
    <w:rsid w:val="00415ABE"/>
    <w:rsid w:val="0042339F"/>
    <w:rsid w:val="00447640"/>
    <w:rsid w:val="004622B5"/>
    <w:rsid w:val="004A5AD8"/>
    <w:rsid w:val="004E58A4"/>
    <w:rsid w:val="00551E8F"/>
    <w:rsid w:val="005B7149"/>
    <w:rsid w:val="00675C96"/>
    <w:rsid w:val="0068108D"/>
    <w:rsid w:val="006A7959"/>
    <w:rsid w:val="006E0FE9"/>
    <w:rsid w:val="00711058"/>
    <w:rsid w:val="00721E8F"/>
    <w:rsid w:val="007451A9"/>
    <w:rsid w:val="007C499E"/>
    <w:rsid w:val="0080705F"/>
    <w:rsid w:val="00844E43"/>
    <w:rsid w:val="008F4DFC"/>
    <w:rsid w:val="009058E3"/>
    <w:rsid w:val="00925931"/>
    <w:rsid w:val="0094018F"/>
    <w:rsid w:val="009A73CE"/>
    <w:rsid w:val="009D4CEE"/>
    <w:rsid w:val="00A242A1"/>
    <w:rsid w:val="00AC384B"/>
    <w:rsid w:val="00AD09F9"/>
    <w:rsid w:val="00AD5532"/>
    <w:rsid w:val="00AF7810"/>
    <w:rsid w:val="00B10917"/>
    <w:rsid w:val="00B77155"/>
    <w:rsid w:val="00B81E86"/>
    <w:rsid w:val="00B84B69"/>
    <w:rsid w:val="00BA4D37"/>
    <w:rsid w:val="00BF6A64"/>
    <w:rsid w:val="00C109A5"/>
    <w:rsid w:val="00C67A30"/>
    <w:rsid w:val="00C938B0"/>
    <w:rsid w:val="00C9422A"/>
    <w:rsid w:val="00CB560E"/>
    <w:rsid w:val="00CE5D26"/>
    <w:rsid w:val="00CE73C0"/>
    <w:rsid w:val="00CE78C0"/>
    <w:rsid w:val="00D512F3"/>
    <w:rsid w:val="00D5328F"/>
    <w:rsid w:val="00DC4D3B"/>
    <w:rsid w:val="00DF34A8"/>
    <w:rsid w:val="00E06B68"/>
    <w:rsid w:val="00E1613C"/>
    <w:rsid w:val="00E30770"/>
    <w:rsid w:val="00E93074"/>
    <w:rsid w:val="00F10CCD"/>
    <w:rsid w:val="00F20148"/>
    <w:rsid w:val="00F806FE"/>
    <w:rsid w:val="00FB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B884C"/>
  <w15:chartTrackingRefBased/>
  <w15:docId w15:val="{A983084B-6856-4BCA-B330-EF72BEA1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B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6A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1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16C7"/>
  </w:style>
  <w:style w:type="paragraph" w:styleId="a7">
    <w:name w:val="footer"/>
    <w:basedOn w:val="a"/>
    <w:link w:val="a8"/>
    <w:uiPriority w:val="99"/>
    <w:unhideWhenUsed/>
    <w:rsid w:val="00FB16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1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62B1E-6B66-49E2-83E1-0C57724D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全中事務局</dc:creator>
  <cp:keywords/>
  <dc:description/>
  <cp:lastModifiedBy>智洋 佐藤</cp:lastModifiedBy>
  <cp:revision>2</cp:revision>
  <cp:lastPrinted>2023-12-19T02:36:00Z</cp:lastPrinted>
  <dcterms:created xsi:type="dcterms:W3CDTF">2024-06-21T04:55:00Z</dcterms:created>
  <dcterms:modified xsi:type="dcterms:W3CDTF">2024-06-21T04:55:00Z</dcterms:modified>
</cp:coreProperties>
</file>